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7D" w:rsidRPr="00B8279A" w:rsidRDefault="00940333">
      <w:pPr>
        <w:rPr>
          <w:i/>
          <w:sz w:val="48"/>
          <w:szCs w:val="48"/>
        </w:rPr>
      </w:pPr>
      <w:r w:rsidRPr="00940333">
        <w:rPr>
          <w:i/>
          <w:noProof/>
          <w:sz w:val="48"/>
          <w:szCs w:val="48"/>
          <w:u w:val="thick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5.95pt;margin-top:35.45pt;width:523.6pt;height:34.95pt;z-index:251665408;mso-width-relative:margin;mso-height-relative:margin" strokecolor="white [3212]">
            <v:textbox style="mso-next-textbox:#_x0000_s1029">
              <w:txbxContent>
                <w:p w:rsidR="00D92B26" w:rsidRPr="007331E8" w:rsidRDefault="00D92B26" w:rsidP="00D92B26">
                  <w:pPr>
                    <w:spacing w:after="0"/>
                    <w:rPr>
                      <w:rFonts w:ascii="Trebuchet MS" w:hAnsi="Trebuchet MS"/>
                      <w:sz w:val="48"/>
                      <w:szCs w:val="48"/>
                    </w:rPr>
                  </w:pPr>
                  <w:r w:rsidRPr="007331E8">
                    <w:rPr>
                      <w:rFonts w:ascii="Trebuchet MS" w:hAnsi="Trebuchet MS"/>
                      <w:b/>
                      <w:sz w:val="48"/>
                      <w:szCs w:val="48"/>
                    </w:rPr>
                    <w:t>The Model DDX –Wet/Dry</w:t>
                  </w:r>
                  <w:r w:rsidRPr="007331E8">
                    <w:rPr>
                      <w:rFonts w:ascii="Trebuchet MS" w:hAnsi="Trebuchet MS"/>
                      <w:sz w:val="48"/>
                      <w:szCs w:val="48"/>
                    </w:rPr>
                    <w:t xml:space="preserve"> </w:t>
                  </w:r>
                  <w:r w:rsidR="00F82C7D" w:rsidRPr="007331E8">
                    <w:rPr>
                      <w:rFonts w:ascii="Trebuchet MS" w:hAnsi="Trebuchet MS"/>
                      <w:sz w:val="48"/>
                      <w:szCs w:val="48"/>
                    </w:rPr>
                    <w:t>-</w:t>
                  </w:r>
                  <w:r w:rsidR="00BC2D0A" w:rsidRPr="007331E8">
                    <w:rPr>
                      <w:rFonts w:ascii="Trebuchet MS" w:hAnsi="Trebuchet MS"/>
                      <w:sz w:val="48"/>
                      <w:szCs w:val="48"/>
                    </w:rPr>
                    <w:t xml:space="preserve"> </w:t>
                  </w:r>
                  <w:r w:rsidRPr="007331E8">
                    <w:rPr>
                      <w:rFonts w:ascii="Trebuchet MS" w:hAnsi="Trebuchet MS"/>
                      <w:b/>
                      <w:i/>
                      <w:sz w:val="48"/>
                      <w:szCs w:val="48"/>
                    </w:rPr>
                    <w:t>A New Generation</w:t>
                  </w:r>
                </w:p>
              </w:txbxContent>
            </v:textbox>
          </v:shape>
        </w:pict>
      </w:r>
      <w:r w:rsidR="00F82C7D" w:rsidRPr="00B8279A">
        <w:rPr>
          <w:i/>
          <w:sz w:val="48"/>
          <w:szCs w:val="48"/>
        </w:rPr>
        <w:t>Introducing....</w:t>
      </w:r>
    </w:p>
    <w:tbl>
      <w:tblPr>
        <w:tblStyle w:val="TableGrid"/>
        <w:tblpPr w:leftFromText="180" w:rightFromText="180" w:vertAnchor="text" w:horzAnchor="page" w:tblpX="1153" w:tblpY="9093"/>
        <w:tblW w:w="0" w:type="auto"/>
        <w:tblLook w:val="04A0"/>
      </w:tblPr>
      <w:tblGrid>
        <w:gridCol w:w="1384"/>
        <w:gridCol w:w="2631"/>
        <w:gridCol w:w="2907"/>
      </w:tblGrid>
      <w:tr w:rsidR="00225B2A" w:rsidTr="00B8279A">
        <w:trPr>
          <w:trHeight w:val="664"/>
        </w:trPr>
        <w:tc>
          <w:tcPr>
            <w:tcW w:w="1384" w:type="dxa"/>
          </w:tcPr>
          <w:p w:rsidR="00225B2A" w:rsidRDefault="00225B2A" w:rsidP="00B8279A">
            <w:pPr>
              <w:jc w:val="center"/>
            </w:pPr>
            <w:r>
              <w:t>Valve Size</w:t>
            </w:r>
          </w:p>
        </w:tc>
        <w:tc>
          <w:tcPr>
            <w:tcW w:w="2631" w:type="dxa"/>
            <w:shd w:val="clear" w:color="auto" w:fill="FFC000"/>
          </w:tcPr>
          <w:p w:rsidR="00225B2A" w:rsidRPr="00DF1C75" w:rsidRDefault="00225B2A" w:rsidP="00B8279A">
            <w:pPr>
              <w:jc w:val="center"/>
              <w:rPr>
                <w:sz w:val="20"/>
                <w:szCs w:val="20"/>
              </w:rPr>
            </w:pPr>
            <w:r w:rsidRPr="00DF1C75">
              <w:rPr>
                <w:sz w:val="20"/>
                <w:szCs w:val="20"/>
              </w:rPr>
              <w:t>DDX -W/D</w:t>
            </w:r>
          </w:p>
          <w:p w:rsidR="00225B2A" w:rsidRPr="006E664F" w:rsidRDefault="00225B2A" w:rsidP="00B8279A">
            <w:pPr>
              <w:jc w:val="center"/>
              <w:rPr>
                <w:b/>
              </w:rPr>
            </w:pPr>
            <w:r w:rsidRPr="006E664F">
              <w:rPr>
                <w:b/>
              </w:rPr>
              <w:t>Valve Height</w:t>
            </w:r>
          </w:p>
          <w:p w:rsidR="00225B2A" w:rsidRDefault="00225B2A" w:rsidP="00B8279A">
            <w:pPr>
              <w:jc w:val="center"/>
            </w:pPr>
            <w:r w:rsidRPr="00DF1C75">
              <w:rPr>
                <w:sz w:val="16"/>
              </w:rPr>
              <w:t>Including Control Valve</w:t>
            </w:r>
          </w:p>
        </w:tc>
        <w:tc>
          <w:tcPr>
            <w:tcW w:w="2907" w:type="dxa"/>
          </w:tcPr>
          <w:p w:rsidR="00225B2A" w:rsidRPr="00DF1C75" w:rsidRDefault="00225B2A" w:rsidP="00B8279A">
            <w:pPr>
              <w:jc w:val="center"/>
              <w:rPr>
                <w:sz w:val="20"/>
                <w:szCs w:val="20"/>
              </w:rPr>
            </w:pPr>
            <w:r w:rsidRPr="00DF1C75">
              <w:rPr>
                <w:sz w:val="20"/>
                <w:szCs w:val="20"/>
              </w:rPr>
              <w:t>Model D/Model E Alternate</w:t>
            </w:r>
          </w:p>
          <w:p w:rsidR="00225B2A" w:rsidRPr="00DF1C75" w:rsidRDefault="00B8279A" w:rsidP="00B8279A">
            <w:pPr>
              <w:jc w:val="center"/>
              <w:rPr>
                <w:b/>
              </w:rPr>
            </w:pPr>
            <w:r>
              <w:rPr>
                <w:b/>
              </w:rPr>
              <w:t>Valve H</w:t>
            </w:r>
            <w:r w:rsidR="00225B2A" w:rsidRPr="00DF1C75">
              <w:rPr>
                <w:b/>
              </w:rPr>
              <w:t>eight</w:t>
            </w:r>
          </w:p>
          <w:p w:rsidR="00225B2A" w:rsidRDefault="00225B2A" w:rsidP="00B8279A">
            <w:pPr>
              <w:jc w:val="center"/>
            </w:pPr>
            <w:r w:rsidRPr="00DF1C75">
              <w:rPr>
                <w:sz w:val="16"/>
              </w:rPr>
              <w:t>including Control Valve and Block Piece</w:t>
            </w:r>
          </w:p>
        </w:tc>
      </w:tr>
      <w:tr w:rsidR="00225B2A" w:rsidTr="00B8279A">
        <w:trPr>
          <w:trHeight w:val="254"/>
        </w:trPr>
        <w:tc>
          <w:tcPr>
            <w:tcW w:w="1384" w:type="dxa"/>
          </w:tcPr>
          <w:p w:rsidR="00225B2A" w:rsidRDefault="00225B2A" w:rsidP="00B8279A">
            <w:r>
              <w:t>4” (100mm)</w:t>
            </w:r>
          </w:p>
        </w:tc>
        <w:tc>
          <w:tcPr>
            <w:tcW w:w="2631" w:type="dxa"/>
            <w:shd w:val="clear" w:color="auto" w:fill="FFC000"/>
          </w:tcPr>
          <w:p w:rsidR="00225B2A" w:rsidRDefault="00225B2A" w:rsidP="00B8279A">
            <w:pPr>
              <w:jc w:val="center"/>
            </w:pPr>
            <w:r>
              <w:t>471mm</w:t>
            </w:r>
          </w:p>
        </w:tc>
        <w:tc>
          <w:tcPr>
            <w:tcW w:w="2907" w:type="dxa"/>
          </w:tcPr>
          <w:p w:rsidR="00225B2A" w:rsidRDefault="00225B2A" w:rsidP="00B8279A">
            <w:pPr>
              <w:jc w:val="center"/>
            </w:pPr>
            <w:r>
              <w:t>954mm</w:t>
            </w:r>
          </w:p>
        </w:tc>
      </w:tr>
      <w:tr w:rsidR="00225B2A" w:rsidTr="00B8279A">
        <w:trPr>
          <w:trHeight w:val="254"/>
        </w:trPr>
        <w:tc>
          <w:tcPr>
            <w:tcW w:w="1384" w:type="dxa"/>
          </w:tcPr>
          <w:p w:rsidR="00225B2A" w:rsidRDefault="00225B2A" w:rsidP="00B8279A">
            <w:r>
              <w:t>6” (165mm)</w:t>
            </w:r>
          </w:p>
        </w:tc>
        <w:tc>
          <w:tcPr>
            <w:tcW w:w="2631" w:type="dxa"/>
            <w:shd w:val="clear" w:color="auto" w:fill="FFC000"/>
          </w:tcPr>
          <w:p w:rsidR="00225B2A" w:rsidRDefault="00225B2A" w:rsidP="00B8279A">
            <w:pPr>
              <w:jc w:val="center"/>
            </w:pPr>
            <w:r>
              <w:t>554mm</w:t>
            </w:r>
          </w:p>
        </w:tc>
        <w:tc>
          <w:tcPr>
            <w:tcW w:w="2907" w:type="dxa"/>
          </w:tcPr>
          <w:p w:rsidR="00225B2A" w:rsidRDefault="00225B2A" w:rsidP="00B8279A">
            <w:pPr>
              <w:jc w:val="center"/>
            </w:pPr>
            <w:r>
              <w:t>1078mm</w:t>
            </w:r>
          </w:p>
        </w:tc>
      </w:tr>
    </w:tbl>
    <w:p w:rsidR="00225B2A" w:rsidRDefault="00225B2A"/>
    <w:p w:rsidR="00225B2A" w:rsidRPr="00225B2A" w:rsidRDefault="00940333" w:rsidP="00225B2A">
      <w:r w:rsidRPr="00940333">
        <w:rPr>
          <w:noProof/>
          <w:lang w:val="en-US" w:eastAsia="zh-TW"/>
        </w:rPr>
        <w:pict>
          <v:shape id="_x0000_s1031" type="#_x0000_t202" style="position:absolute;margin-left:-.8pt;margin-top:6.9pt;width:525.05pt;height:81.85pt;z-index:251669504;mso-width-relative:margin;mso-height-relative:margin" fillcolor="#ffc000" strokecolor="white [3212]">
            <v:textbox style="mso-next-textbox:#_x0000_s1031">
              <w:txbxContent>
                <w:p w:rsidR="00D92B26" w:rsidRPr="00150EB4" w:rsidRDefault="00D92B26" w:rsidP="00D92B26">
                  <w:pPr>
                    <w:rPr>
                      <w:b/>
                      <w:sz w:val="36"/>
                      <w:szCs w:val="36"/>
                    </w:rPr>
                  </w:pPr>
                  <w:r w:rsidRPr="00150EB4">
                    <w:rPr>
                      <w:b/>
                      <w:sz w:val="36"/>
                      <w:szCs w:val="36"/>
                    </w:rPr>
                    <w:t xml:space="preserve">A combination grooved end alternate valve </w:t>
                  </w:r>
                  <w:r w:rsidR="00F82C7D" w:rsidRPr="00150EB4">
                    <w:rPr>
                      <w:b/>
                      <w:sz w:val="36"/>
                      <w:szCs w:val="36"/>
                    </w:rPr>
                    <w:t xml:space="preserve">offering both Wet and Dry </w:t>
                  </w:r>
                  <w:r w:rsidRPr="00150EB4">
                    <w:rPr>
                      <w:b/>
                      <w:sz w:val="36"/>
                      <w:szCs w:val="36"/>
                    </w:rPr>
                    <w:t>co</w:t>
                  </w:r>
                  <w:r w:rsidR="00BC2D0A" w:rsidRPr="00150EB4">
                    <w:rPr>
                      <w:b/>
                      <w:sz w:val="36"/>
                      <w:szCs w:val="36"/>
                    </w:rPr>
                    <w:t xml:space="preserve">nfigurations, the New DDX-W/D </w:t>
                  </w:r>
                  <w:r w:rsidR="00CC0C5A" w:rsidRPr="00150EB4">
                    <w:rPr>
                      <w:b/>
                      <w:sz w:val="36"/>
                      <w:szCs w:val="36"/>
                    </w:rPr>
                    <w:t>provide</w:t>
                  </w:r>
                  <w:r w:rsidR="00F82C7D" w:rsidRPr="00150EB4">
                    <w:rPr>
                      <w:b/>
                      <w:sz w:val="36"/>
                      <w:szCs w:val="36"/>
                    </w:rPr>
                    <w:t xml:space="preserve">s an alternative to the Model E </w:t>
                  </w:r>
                  <w:r w:rsidR="00BC2D0A" w:rsidRPr="00150EB4">
                    <w:rPr>
                      <w:b/>
                      <w:sz w:val="36"/>
                      <w:szCs w:val="36"/>
                    </w:rPr>
                    <w:t>/</w:t>
                  </w:r>
                  <w:r w:rsidR="00F82C7D" w:rsidRPr="00150EB4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="00CC0C5A" w:rsidRPr="00150EB4">
                    <w:rPr>
                      <w:b/>
                      <w:sz w:val="36"/>
                      <w:szCs w:val="36"/>
                    </w:rPr>
                    <w:t xml:space="preserve">Model D </w:t>
                  </w:r>
                  <w:r w:rsidR="00BC2D0A" w:rsidRPr="00150EB4">
                    <w:rPr>
                      <w:b/>
                      <w:sz w:val="36"/>
                      <w:szCs w:val="36"/>
                    </w:rPr>
                    <w:t>Flanged Alternate</w:t>
                  </w:r>
                  <w:r w:rsidR="00D431D4" w:rsidRPr="00150EB4">
                    <w:rPr>
                      <w:b/>
                      <w:sz w:val="36"/>
                      <w:szCs w:val="36"/>
                    </w:rPr>
                    <w:t xml:space="preserve"> valve</w:t>
                  </w:r>
                  <w:r w:rsidR="00CC0C5A" w:rsidRPr="00150EB4">
                    <w:rPr>
                      <w:b/>
                      <w:sz w:val="36"/>
                      <w:szCs w:val="36"/>
                    </w:rPr>
                    <w:t xml:space="preserve"> in one single </w:t>
                  </w:r>
                  <w:r w:rsidR="007B7D89" w:rsidRPr="00150EB4">
                    <w:rPr>
                      <w:b/>
                      <w:sz w:val="36"/>
                      <w:szCs w:val="36"/>
                    </w:rPr>
                    <w:t>valve.</w:t>
                  </w:r>
                </w:p>
                <w:p w:rsidR="00D92B26" w:rsidRDefault="00D92B26"/>
              </w:txbxContent>
            </v:textbox>
          </v:shape>
        </w:pict>
      </w:r>
    </w:p>
    <w:p w:rsidR="00225B2A" w:rsidRPr="00225B2A" w:rsidRDefault="00225B2A" w:rsidP="00225B2A"/>
    <w:p w:rsidR="00225B2A" w:rsidRPr="00225B2A" w:rsidRDefault="00225B2A" w:rsidP="00225B2A"/>
    <w:p w:rsidR="00225B2A" w:rsidRPr="00225B2A" w:rsidRDefault="00940333" w:rsidP="00225B2A">
      <w:r w:rsidRPr="00940333">
        <w:rPr>
          <w:noProof/>
          <w:u w:val="thick"/>
          <w:lang w:val="en-US" w:eastAsia="zh-TW"/>
        </w:rPr>
        <w:pict>
          <v:shape id="_x0000_s1030" type="#_x0000_t202" style="position:absolute;margin-left:-.8pt;margin-top:22.05pt;width:244.5pt;height:4in;z-index:251667456;mso-width-relative:margin;mso-height-relative:margin" strokecolor="white [3212]">
            <v:textbox style="mso-next-textbox:#_x0000_s1030" inset=".5mm">
              <w:txbxContent>
                <w:p w:rsidR="00074E2B" w:rsidRPr="00F82C7D" w:rsidRDefault="00F82C7D" w:rsidP="00204884">
                  <w:pPr>
                    <w:rPr>
                      <w:b/>
                      <w:sz w:val="28"/>
                      <w:szCs w:val="28"/>
                    </w:rPr>
                  </w:pPr>
                  <w:r>
                    <w:tab/>
                  </w:r>
                  <w:r w:rsidRPr="00F82C7D">
                    <w:rPr>
                      <w:b/>
                      <w:sz w:val="28"/>
                      <w:szCs w:val="28"/>
                    </w:rPr>
                    <w:t>Key Benefits:</w:t>
                  </w:r>
                </w:p>
                <w:p w:rsidR="00074E2B" w:rsidRDefault="00074E2B" w:rsidP="005F0C21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Less than half the height of the </w:t>
                  </w:r>
                  <w:r w:rsidR="005F0C21">
                    <w:t xml:space="preserve">Reliable </w:t>
                  </w:r>
                  <w:r>
                    <w:t>Model</w:t>
                  </w:r>
                  <w:r w:rsidR="005F0C21">
                    <w:t xml:space="preserve"> </w:t>
                  </w:r>
                  <w:r>
                    <w:t>E/Model D Flanged Alternate valve</w:t>
                  </w:r>
                </w:p>
                <w:p w:rsidR="00074E2B" w:rsidRDefault="00074E2B" w:rsidP="00074E2B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Lighter user friendly grooved end design</w:t>
                  </w:r>
                </w:p>
                <w:p w:rsidR="00204884" w:rsidRDefault="00204884" w:rsidP="00204884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Simple single lever change over</w:t>
                  </w:r>
                </w:p>
                <w:p w:rsidR="00204884" w:rsidRDefault="00204884" w:rsidP="00204884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External reset knob provides for fast system testing &amp; easy maintenance</w:t>
                  </w:r>
                </w:p>
                <w:p w:rsidR="00204884" w:rsidRDefault="00204884" w:rsidP="00204884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Simplified trim configuration also saves space around the valve</w:t>
                  </w:r>
                </w:p>
                <w:p w:rsidR="00204884" w:rsidRDefault="00204884" w:rsidP="00204884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Available as a fully assembled  valve station</w:t>
                  </w:r>
                </w:p>
                <w:p w:rsidR="00204884" w:rsidRDefault="00204884" w:rsidP="00204884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Optional Reliable Model B Accelerator and Trim Kit available on all sizes</w:t>
                  </w:r>
                </w:p>
                <w:p w:rsidR="00204884" w:rsidRDefault="00204884" w:rsidP="00204884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Incorporates the Model LP Dry Valve Actuator, resulting in lower air pressure requirements</w:t>
                  </w:r>
                </w:p>
                <w:p w:rsidR="00204884" w:rsidRDefault="00204884" w:rsidP="00204884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Sizes available: 4” (100mm) and</w:t>
                  </w:r>
                </w:p>
                <w:p w:rsidR="00204884" w:rsidRPr="00CC0C5A" w:rsidRDefault="00EE330E" w:rsidP="00204884">
                  <w:pPr>
                    <w:pStyle w:val="ListParagraph"/>
                  </w:pPr>
                  <w:r>
                    <w:t>6” (165mm)</w:t>
                  </w:r>
                </w:p>
              </w:txbxContent>
            </v:textbox>
          </v:shape>
        </w:pict>
      </w:r>
      <w:r w:rsidR="00A91B49">
        <w:rPr>
          <w:noProof/>
          <w:u w:val="thick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128905</wp:posOffset>
            </wp:positionV>
            <wp:extent cx="3038475" cy="4086225"/>
            <wp:effectExtent l="19050" t="0" r="9525" b="0"/>
            <wp:wrapSquare wrapText="bothSides"/>
            <wp:docPr id="4" name="Picture 3" descr="P1010042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042 copy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5B2A" w:rsidRPr="00225B2A" w:rsidRDefault="00225B2A" w:rsidP="00225B2A"/>
    <w:p w:rsidR="00225B2A" w:rsidRPr="00225B2A" w:rsidRDefault="00225B2A" w:rsidP="00225B2A"/>
    <w:p w:rsidR="00225B2A" w:rsidRPr="00225B2A" w:rsidRDefault="00225B2A" w:rsidP="00225B2A"/>
    <w:p w:rsidR="00225B2A" w:rsidRPr="00225B2A" w:rsidRDefault="00225B2A" w:rsidP="00225B2A"/>
    <w:p w:rsidR="00225B2A" w:rsidRPr="00225B2A" w:rsidRDefault="00225B2A" w:rsidP="00225B2A"/>
    <w:p w:rsidR="00225B2A" w:rsidRPr="00225B2A" w:rsidRDefault="00225B2A" w:rsidP="00225B2A"/>
    <w:p w:rsidR="00225B2A" w:rsidRPr="00225B2A" w:rsidRDefault="00225B2A" w:rsidP="00225B2A"/>
    <w:p w:rsidR="00225B2A" w:rsidRPr="00225B2A" w:rsidRDefault="00225B2A" w:rsidP="00225B2A"/>
    <w:p w:rsidR="00225B2A" w:rsidRPr="00225B2A" w:rsidRDefault="00225B2A" w:rsidP="00225B2A"/>
    <w:p w:rsidR="00225B2A" w:rsidRPr="00225B2A" w:rsidRDefault="00225B2A" w:rsidP="00225B2A"/>
    <w:p w:rsidR="00225B2A" w:rsidRPr="00225B2A" w:rsidRDefault="00225B2A" w:rsidP="00225B2A"/>
    <w:p w:rsidR="00225B2A" w:rsidRPr="00225B2A" w:rsidRDefault="00940333" w:rsidP="00225B2A">
      <w:r w:rsidRPr="00940333">
        <w:rPr>
          <w:noProof/>
          <w:u w:val="thick"/>
          <w:lang w:val="en-US" w:eastAsia="zh-TW"/>
        </w:rPr>
        <w:pict>
          <v:shape id="_x0000_s1033" type="#_x0000_t202" style="position:absolute;margin-left:8.25pt;margin-top:22.8pt;width:241.6pt;height:22.2pt;z-index:251671552;mso-width-relative:margin;mso-height-relative:margin" strokecolor="white [3212]">
            <v:textbox style="mso-next-textbox:#_x0000_s1033">
              <w:txbxContent>
                <w:p w:rsidR="007B6A94" w:rsidRPr="007B6A94" w:rsidRDefault="003F69D4">
                  <w:pPr>
                    <w:rPr>
                      <w:b/>
                    </w:rPr>
                  </w:pPr>
                  <w:r>
                    <w:rPr>
                      <w:b/>
                    </w:rPr>
                    <w:t>New DDX-W/D</w:t>
                  </w:r>
                  <w:r w:rsidR="007B6A94" w:rsidRPr="007B6A94">
                    <w:rPr>
                      <w:b/>
                    </w:rPr>
                    <w:t xml:space="preserve"> versus </w:t>
                  </w:r>
                  <w:r>
                    <w:rPr>
                      <w:b/>
                    </w:rPr>
                    <w:t xml:space="preserve">Flanged </w:t>
                  </w:r>
                  <w:r w:rsidR="007B6A94" w:rsidRPr="007B6A94">
                    <w:rPr>
                      <w:b/>
                    </w:rPr>
                    <w:t>Alternate</w:t>
                  </w:r>
                  <w:r>
                    <w:rPr>
                      <w:b/>
                    </w:rPr>
                    <w:t xml:space="preserve">  Valve</w:t>
                  </w:r>
                </w:p>
              </w:txbxContent>
            </v:textbox>
          </v:shape>
        </w:pict>
      </w:r>
    </w:p>
    <w:p w:rsidR="00225B2A" w:rsidRPr="00225B2A" w:rsidRDefault="00225B2A" w:rsidP="00225B2A"/>
    <w:p w:rsidR="00225B2A" w:rsidRPr="00225B2A" w:rsidRDefault="00225B2A" w:rsidP="00225B2A"/>
    <w:p w:rsidR="00225B2A" w:rsidRDefault="00225B2A" w:rsidP="00225B2A"/>
    <w:tbl>
      <w:tblPr>
        <w:tblStyle w:val="TableGrid"/>
        <w:tblpPr w:leftFromText="180" w:rightFromText="180" w:vertAnchor="text" w:horzAnchor="page" w:tblpX="1138" w:tblpY="682"/>
        <w:tblW w:w="0" w:type="auto"/>
        <w:tblLook w:val="04A0"/>
      </w:tblPr>
      <w:tblGrid>
        <w:gridCol w:w="1809"/>
        <w:gridCol w:w="1418"/>
        <w:gridCol w:w="1559"/>
        <w:gridCol w:w="1276"/>
        <w:gridCol w:w="1559"/>
      </w:tblGrid>
      <w:tr w:rsidR="00764A0A" w:rsidTr="0099166E">
        <w:tc>
          <w:tcPr>
            <w:tcW w:w="1809" w:type="dxa"/>
          </w:tcPr>
          <w:p w:rsidR="00764A0A" w:rsidRDefault="00764A0A" w:rsidP="00A91B49">
            <w:r>
              <w:t>Nominal O/A</w:t>
            </w:r>
          </w:p>
          <w:p w:rsidR="00764A0A" w:rsidRDefault="00764A0A" w:rsidP="00A91B49">
            <w:r>
              <w:t>Trim Dimensions</w:t>
            </w:r>
          </w:p>
        </w:tc>
        <w:tc>
          <w:tcPr>
            <w:tcW w:w="1418" w:type="dxa"/>
            <w:shd w:val="clear" w:color="auto" w:fill="FFC000"/>
          </w:tcPr>
          <w:p w:rsidR="00764A0A" w:rsidRDefault="00764A0A" w:rsidP="00A91B49">
            <w:r>
              <w:t>4”DDX-W/D</w:t>
            </w:r>
          </w:p>
        </w:tc>
        <w:tc>
          <w:tcPr>
            <w:tcW w:w="1559" w:type="dxa"/>
          </w:tcPr>
          <w:p w:rsidR="00764A0A" w:rsidRDefault="00764A0A" w:rsidP="00A91B49">
            <w:r>
              <w:t>4” Alternate</w:t>
            </w:r>
          </w:p>
          <w:p w:rsidR="0099166E" w:rsidRPr="0099166E" w:rsidRDefault="0099166E" w:rsidP="00A91B49">
            <w:pPr>
              <w:rPr>
                <w:sz w:val="18"/>
                <w:szCs w:val="18"/>
              </w:rPr>
            </w:pPr>
            <w:r w:rsidRPr="0099166E">
              <w:rPr>
                <w:sz w:val="18"/>
                <w:szCs w:val="18"/>
              </w:rPr>
              <w:t>Model D/Model E</w:t>
            </w:r>
          </w:p>
        </w:tc>
        <w:tc>
          <w:tcPr>
            <w:tcW w:w="1276" w:type="dxa"/>
            <w:shd w:val="clear" w:color="auto" w:fill="FFC000"/>
          </w:tcPr>
          <w:p w:rsidR="00764A0A" w:rsidRDefault="00764A0A" w:rsidP="00A91B49">
            <w:r>
              <w:t>6” DDX-W/D</w:t>
            </w:r>
          </w:p>
        </w:tc>
        <w:tc>
          <w:tcPr>
            <w:tcW w:w="1559" w:type="dxa"/>
          </w:tcPr>
          <w:p w:rsidR="00764A0A" w:rsidRDefault="00764A0A" w:rsidP="00A91B49">
            <w:r>
              <w:t>6” Alternate</w:t>
            </w:r>
          </w:p>
          <w:p w:rsidR="0099166E" w:rsidRPr="0099166E" w:rsidRDefault="0099166E" w:rsidP="00A91B49">
            <w:pPr>
              <w:rPr>
                <w:sz w:val="18"/>
                <w:szCs w:val="18"/>
              </w:rPr>
            </w:pPr>
            <w:r w:rsidRPr="0099166E">
              <w:rPr>
                <w:sz w:val="18"/>
                <w:szCs w:val="18"/>
              </w:rPr>
              <w:t>Model D/Model E</w:t>
            </w:r>
          </w:p>
        </w:tc>
      </w:tr>
      <w:tr w:rsidR="00764A0A" w:rsidTr="0099166E">
        <w:tc>
          <w:tcPr>
            <w:tcW w:w="1809" w:type="dxa"/>
          </w:tcPr>
          <w:p w:rsidR="00764A0A" w:rsidRDefault="00764A0A" w:rsidP="00A91B49">
            <w:r>
              <w:t>Height</w:t>
            </w:r>
          </w:p>
        </w:tc>
        <w:tc>
          <w:tcPr>
            <w:tcW w:w="1418" w:type="dxa"/>
            <w:shd w:val="clear" w:color="auto" w:fill="FFC000"/>
          </w:tcPr>
          <w:p w:rsidR="00764A0A" w:rsidRDefault="00074E2B" w:rsidP="00A91B49">
            <w:r>
              <w:t>1119</w:t>
            </w:r>
            <w:r w:rsidR="00764A0A">
              <w:t>mm</w:t>
            </w:r>
          </w:p>
        </w:tc>
        <w:tc>
          <w:tcPr>
            <w:tcW w:w="1559" w:type="dxa"/>
          </w:tcPr>
          <w:p w:rsidR="00764A0A" w:rsidRDefault="00764A0A" w:rsidP="00A91B49">
            <w:r>
              <w:t>1050mm</w:t>
            </w:r>
          </w:p>
        </w:tc>
        <w:tc>
          <w:tcPr>
            <w:tcW w:w="1276" w:type="dxa"/>
            <w:shd w:val="clear" w:color="auto" w:fill="FFC000"/>
          </w:tcPr>
          <w:p w:rsidR="00764A0A" w:rsidRDefault="00074E2B" w:rsidP="00A91B49">
            <w:r>
              <w:t>1196</w:t>
            </w:r>
            <w:r w:rsidR="00764A0A">
              <w:t>mm</w:t>
            </w:r>
          </w:p>
        </w:tc>
        <w:tc>
          <w:tcPr>
            <w:tcW w:w="1559" w:type="dxa"/>
          </w:tcPr>
          <w:p w:rsidR="00764A0A" w:rsidRDefault="00764A0A" w:rsidP="00A91B49">
            <w:r>
              <w:t>1140mm</w:t>
            </w:r>
          </w:p>
        </w:tc>
      </w:tr>
      <w:tr w:rsidR="00764A0A" w:rsidTr="0099166E">
        <w:tc>
          <w:tcPr>
            <w:tcW w:w="1809" w:type="dxa"/>
          </w:tcPr>
          <w:p w:rsidR="00764A0A" w:rsidRDefault="00764A0A" w:rsidP="00A91B49">
            <w:r>
              <w:t>Width</w:t>
            </w:r>
          </w:p>
        </w:tc>
        <w:tc>
          <w:tcPr>
            <w:tcW w:w="1418" w:type="dxa"/>
            <w:shd w:val="clear" w:color="auto" w:fill="FFC000"/>
          </w:tcPr>
          <w:p w:rsidR="00764A0A" w:rsidRDefault="00764A0A" w:rsidP="00A91B49">
            <w:r>
              <w:t>700mm</w:t>
            </w:r>
          </w:p>
        </w:tc>
        <w:tc>
          <w:tcPr>
            <w:tcW w:w="1559" w:type="dxa"/>
          </w:tcPr>
          <w:p w:rsidR="00764A0A" w:rsidRDefault="00764A0A" w:rsidP="00A91B49">
            <w:r>
              <w:t>1010mm</w:t>
            </w:r>
          </w:p>
        </w:tc>
        <w:tc>
          <w:tcPr>
            <w:tcW w:w="1276" w:type="dxa"/>
            <w:shd w:val="clear" w:color="auto" w:fill="FFC000"/>
          </w:tcPr>
          <w:p w:rsidR="00764A0A" w:rsidRDefault="00764A0A" w:rsidP="00A91B49">
            <w:r>
              <w:t>700mm</w:t>
            </w:r>
          </w:p>
        </w:tc>
        <w:tc>
          <w:tcPr>
            <w:tcW w:w="1559" w:type="dxa"/>
          </w:tcPr>
          <w:p w:rsidR="00764A0A" w:rsidRDefault="00764A0A" w:rsidP="00A91B49">
            <w:r>
              <w:t>1010mm</w:t>
            </w:r>
          </w:p>
        </w:tc>
      </w:tr>
      <w:tr w:rsidR="00764A0A" w:rsidTr="0099166E">
        <w:tc>
          <w:tcPr>
            <w:tcW w:w="1809" w:type="dxa"/>
          </w:tcPr>
          <w:p w:rsidR="00764A0A" w:rsidRDefault="00764A0A" w:rsidP="00A91B49">
            <w:r>
              <w:t>Depth</w:t>
            </w:r>
          </w:p>
        </w:tc>
        <w:tc>
          <w:tcPr>
            <w:tcW w:w="1418" w:type="dxa"/>
            <w:shd w:val="clear" w:color="auto" w:fill="FFC000"/>
          </w:tcPr>
          <w:p w:rsidR="00764A0A" w:rsidRDefault="00764A0A" w:rsidP="00A91B49">
            <w:r>
              <w:t>375mm</w:t>
            </w:r>
          </w:p>
        </w:tc>
        <w:tc>
          <w:tcPr>
            <w:tcW w:w="1559" w:type="dxa"/>
          </w:tcPr>
          <w:p w:rsidR="00764A0A" w:rsidRDefault="00764A0A" w:rsidP="00A91B49">
            <w:r>
              <w:t>550mm</w:t>
            </w:r>
          </w:p>
        </w:tc>
        <w:tc>
          <w:tcPr>
            <w:tcW w:w="1276" w:type="dxa"/>
            <w:shd w:val="clear" w:color="auto" w:fill="FFC000"/>
          </w:tcPr>
          <w:p w:rsidR="00764A0A" w:rsidRDefault="00764A0A" w:rsidP="00A91B49">
            <w:r>
              <w:t>426mm</w:t>
            </w:r>
          </w:p>
        </w:tc>
        <w:tc>
          <w:tcPr>
            <w:tcW w:w="1559" w:type="dxa"/>
          </w:tcPr>
          <w:p w:rsidR="00764A0A" w:rsidRDefault="00764A0A" w:rsidP="00A91B49">
            <w:r>
              <w:t>600mm</w:t>
            </w:r>
          </w:p>
        </w:tc>
      </w:tr>
      <w:tr w:rsidR="00764A0A" w:rsidTr="0099166E">
        <w:tc>
          <w:tcPr>
            <w:tcW w:w="1809" w:type="dxa"/>
          </w:tcPr>
          <w:p w:rsidR="00764A0A" w:rsidRDefault="00764A0A" w:rsidP="00A91B49">
            <w:r>
              <w:t>Weight</w:t>
            </w:r>
          </w:p>
        </w:tc>
        <w:tc>
          <w:tcPr>
            <w:tcW w:w="1418" w:type="dxa"/>
            <w:shd w:val="clear" w:color="auto" w:fill="FFC000"/>
          </w:tcPr>
          <w:p w:rsidR="00764A0A" w:rsidRDefault="002555E2" w:rsidP="00A91B49">
            <w:r>
              <w:t>70kg</w:t>
            </w:r>
          </w:p>
        </w:tc>
        <w:tc>
          <w:tcPr>
            <w:tcW w:w="1559" w:type="dxa"/>
          </w:tcPr>
          <w:p w:rsidR="00764A0A" w:rsidRDefault="00764A0A" w:rsidP="00A91B49">
            <w:r>
              <w:t>150kg</w:t>
            </w:r>
          </w:p>
        </w:tc>
        <w:tc>
          <w:tcPr>
            <w:tcW w:w="1276" w:type="dxa"/>
            <w:shd w:val="clear" w:color="auto" w:fill="FFC000"/>
          </w:tcPr>
          <w:p w:rsidR="00764A0A" w:rsidRDefault="002555E2" w:rsidP="00A91B49">
            <w:r>
              <w:t>90kg</w:t>
            </w:r>
          </w:p>
        </w:tc>
        <w:tc>
          <w:tcPr>
            <w:tcW w:w="1559" w:type="dxa"/>
          </w:tcPr>
          <w:p w:rsidR="00764A0A" w:rsidRDefault="00764A0A" w:rsidP="00A91B49">
            <w:r>
              <w:t>185kg</w:t>
            </w:r>
          </w:p>
        </w:tc>
      </w:tr>
    </w:tbl>
    <w:p w:rsidR="00764A0A" w:rsidRDefault="00940333" w:rsidP="00764A0A">
      <w:pPr>
        <w:rPr>
          <w:u w:val="thick"/>
        </w:rPr>
      </w:pPr>
      <w:r w:rsidRPr="00940333">
        <w:rPr>
          <w:noProof/>
          <w:u w:val="thick"/>
          <w:lang w:val="en-US" w:eastAsia="zh-TW"/>
        </w:rPr>
        <w:pict>
          <v:shape id="_x0000_s1038" type="#_x0000_t202" style="position:absolute;margin-left:-363.3pt;margin-top:13.35pt;width:320.7pt;height:18.75pt;z-index:251677696;mso-position-horizontal-relative:text;mso-position-vertical-relative:text;mso-width-relative:margin;mso-height-relative:margin" strokecolor="white [3212]">
            <v:textbox>
              <w:txbxContent>
                <w:p w:rsidR="00A91B49" w:rsidRPr="00A91B49" w:rsidRDefault="00A91B49">
                  <w:pPr>
                    <w:rPr>
                      <w:b/>
                    </w:rPr>
                  </w:pPr>
                  <w:r w:rsidRPr="00A91B49">
                    <w:rPr>
                      <w:b/>
                    </w:rPr>
                    <w:t>Footprint with Standard Trim (without Model B Accelerator)</w:t>
                  </w:r>
                </w:p>
              </w:txbxContent>
            </v:textbox>
          </v:shape>
        </w:pict>
      </w:r>
    </w:p>
    <w:p w:rsidR="00764A0A" w:rsidRDefault="00764A0A" w:rsidP="00764A0A">
      <w:pPr>
        <w:rPr>
          <w:u w:val="thick"/>
        </w:rPr>
      </w:pPr>
    </w:p>
    <w:p w:rsidR="00764A0A" w:rsidRDefault="00764A0A" w:rsidP="00764A0A">
      <w:pPr>
        <w:rPr>
          <w:u w:val="thick"/>
        </w:rPr>
      </w:pPr>
    </w:p>
    <w:p w:rsidR="00764A0A" w:rsidRDefault="00764A0A" w:rsidP="00764A0A">
      <w:pPr>
        <w:rPr>
          <w:u w:val="thick"/>
        </w:rPr>
      </w:pPr>
    </w:p>
    <w:p w:rsidR="00A91B49" w:rsidRDefault="00A91B49" w:rsidP="00764A0A">
      <w:pPr>
        <w:rPr>
          <w:u w:val="thick"/>
        </w:rPr>
      </w:pPr>
    </w:p>
    <w:p w:rsidR="00764A0A" w:rsidRDefault="00764A0A" w:rsidP="00764A0A">
      <w:pPr>
        <w:rPr>
          <w:sz w:val="40"/>
          <w:szCs w:val="40"/>
        </w:rPr>
      </w:pPr>
      <w:r>
        <w:rPr>
          <w:noProof/>
          <w:u w:val="thick"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441325</wp:posOffset>
            </wp:positionV>
            <wp:extent cx="676275" cy="809625"/>
            <wp:effectExtent l="19050" t="0" r="9525" b="0"/>
            <wp:wrapSquare wrapText="bothSides"/>
            <wp:docPr id="9" name="Picture 1" descr="Logo 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333" w:rsidRPr="00940333">
        <w:rPr>
          <w:noProof/>
          <w:u w:val="thick"/>
          <w:lang w:val="en-US" w:eastAsia="zh-TW"/>
        </w:rPr>
        <w:pict>
          <v:shape id="_x0000_s1028" type="#_x0000_t202" style="position:absolute;margin-left:249.85pt;margin-top:32.5pt;width:267.8pt;height:78pt;z-index:251662336;mso-position-horizontal-relative:text;mso-position-vertical-relative:text;mso-width-relative:margin;mso-height-relative:margin" strokecolor="white [3212]">
            <v:textbox style="mso-next-textbox:#_x0000_s1028">
              <w:txbxContent>
                <w:p w:rsidR="008B47CA" w:rsidRPr="00150EB4" w:rsidRDefault="008B47CA" w:rsidP="00BC2D0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150EB4">
                    <w:rPr>
                      <w:b/>
                    </w:rPr>
                    <w:t>Atkinsons Way, Foxhills Industrial Estate, Scunthorpe,</w:t>
                  </w:r>
                  <w:r w:rsidR="00764A0A" w:rsidRPr="00150EB4">
                    <w:rPr>
                      <w:b/>
                    </w:rPr>
                    <w:t xml:space="preserve"> </w:t>
                  </w:r>
                  <w:r w:rsidRPr="00150EB4">
                    <w:rPr>
                      <w:b/>
                    </w:rPr>
                    <w:t>North Lincolnshire, DN15 8QJ</w:t>
                  </w:r>
                </w:p>
                <w:p w:rsidR="00B12249" w:rsidRDefault="00B12249" w:rsidP="00BC2D0A">
                  <w:pPr>
                    <w:spacing w:after="0" w:line="240" w:lineRule="auto"/>
                    <w:jc w:val="center"/>
                  </w:pPr>
                  <w:r w:rsidRPr="00150EB4">
                    <w:rPr>
                      <w:b/>
                    </w:rPr>
                    <w:t>Tel</w:t>
                  </w:r>
                  <w:r w:rsidR="0033510D" w:rsidRPr="00150EB4">
                    <w:rPr>
                      <w:b/>
                    </w:rPr>
                    <w:t>: 01724 854199 Fax: 01724 854213</w:t>
                  </w:r>
                  <w:r w:rsidR="0033510D">
                    <w:tab/>
                  </w:r>
                </w:p>
                <w:p w:rsidR="00764A0A" w:rsidRDefault="00B12249" w:rsidP="00764A0A">
                  <w:pPr>
                    <w:spacing w:after="0" w:line="240" w:lineRule="auto"/>
                    <w:ind w:firstLine="720"/>
                    <w:jc w:val="center"/>
                  </w:pPr>
                  <w:r w:rsidRPr="00150EB4">
                    <w:rPr>
                      <w:b/>
                    </w:rPr>
                    <w:t>E-mail:</w:t>
                  </w:r>
                  <w:r>
                    <w:t xml:space="preserve"> </w:t>
                  </w:r>
                  <w:hyperlink r:id="rId10" w:history="1">
                    <w:r w:rsidRPr="000B61A5">
                      <w:rPr>
                        <w:rStyle w:val="Hyperlink"/>
                      </w:rPr>
                      <w:t>sale@fireprotectioncentre.com</w:t>
                    </w:r>
                  </w:hyperlink>
                  <w:r w:rsidR="00EE330E">
                    <w:t xml:space="preserve">  </w:t>
                  </w:r>
                  <w:r w:rsidR="00764A0A">
                    <w:tab/>
                  </w:r>
                  <w:r w:rsidR="00764A0A">
                    <w:tab/>
                  </w:r>
                </w:p>
                <w:p w:rsidR="00B12249" w:rsidRDefault="00B12249" w:rsidP="00BC2D0A">
                  <w:pPr>
                    <w:spacing w:after="0" w:line="240" w:lineRule="auto"/>
                    <w:jc w:val="center"/>
                  </w:pPr>
                  <w:r w:rsidRPr="00150EB4">
                    <w:rPr>
                      <w:b/>
                    </w:rPr>
                    <w:t>Web:</w:t>
                  </w:r>
                  <w:r>
                    <w:t xml:space="preserve"> </w:t>
                  </w:r>
                  <w:hyperlink r:id="rId11" w:history="1">
                    <w:r w:rsidRPr="000B61A5">
                      <w:rPr>
                        <w:rStyle w:val="Hyperlink"/>
                      </w:rPr>
                      <w:t>www.fpcdatacentre.co.uk</w:t>
                    </w:r>
                  </w:hyperlink>
                </w:p>
                <w:p w:rsidR="00764A0A" w:rsidRDefault="00764A0A" w:rsidP="00BC2D0A">
                  <w:pPr>
                    <w:spacing w:after="0" w:line="240" w:lineRule="auto"/>
                    <w:jc w:val="center"/>
                  </w:pPr>
                </w:p>
                <w:p w:rsidR="008B47CA" w:rsidRDefault="008B47CA" w:rsidP="008B47CA">
                  <w:pPr>
                    <w:spacing w:line="240" w:lineRule="auto"/>
                  </w:pPr>
                </w:p>
              </w:txbxContent>
            </v:textbox>
          </v:shape>
        </w:pict>
      </w:r>
      <w:r w:rsidR="00940333" w:rsidRPr="00940333">
        <w:rPr>
          <w:noProof/>
          <w:u w:val="thick"/>
          <w:lang w:val="en-US" w:eastAsia="zh-TW"/>
        </w:rPr>
        <w:pict>
          <v:shape id="_x0000_s1036" type="#_x0000_t202" style="position:absolute;margin-left:53.25pt;margin-top:37pt;width:178.45pt;height:66pt;z-index:251673600;mso-position-horizontal-relative:text;mso-position-vertical-relative:text;mso-width-relative:margin;mso-height-relative:margin" strokecolor="white [3212]">
            <v:textbox style="mso-next-textbox:#_x0000_s1036">
              <w:txbxContent>
                <w:p w:rsidR="00764A0A" w:rsidRPr="00764A0A" w:rsidRDefault="00764A0A" w:rsidP="00764A0A">
                  <w:pPr>
                    <w:pStyle w:val="NoSpacing"/>
                    <w:rPr>
                      <w:color w:val="FFC000"/>
                      <w:sz w:val="36"/>
                      <w:szCs w:val="36"/>
                    </w:rPr>
                  </w:pPr>
                  <w:r w:rsidRPr="00764A0A">
                    <w:rPr>
                      <w:color w:val="FFC000"/>
                      <w:sz w:val="36"/>
                      <w:szCs w:val="36"/>
                    </w:rPr>
                    <w:t xml:space="preserve">Fire Protection &amp; </w:t>
                  </w:r>
                </w:p>
                <w:p w:rsidR="00764A0A" w:rsidRPr="00764A0A" w:rsidRDefault="00764A0A" w:rsidP="00764A0A">
                  <w:pPr>
                    <w:pStyle w:val="NoSpacing"/>
                    <w:rPr>
                      <w:color w:val="FFC000"/>
                      <w:sz w:val="36"/>
                      <w:szCs w:val="36"/>
                    </w:rPr>
                  </w:pPr>
                  <w:r w:rsidRPr="00764A0A">
                    <w:rPr>
                      <w:color w:val="FFC000"/>
                      <w:sz w:val="36"/>
                      <w:szCs w:val="36"/>
                    </w:rPr>
                    <w:t>Flow Control Products</w:t>
                  </w:r>
                </w:p>
              </w:txbxContent>
            </v:textbox>
          </v:shape>
        </w:pict>
      </w:r>
      <w:r w:rsidR="00940333" w:rsidRPr="00940333">
        <w:rPr>
          <w:noProof/>
          <w:u w:val="thick"/>
          <w:lang w:val="en-US" w:eastAsia="zh-TW"/>
        </w:rPr>
        <w:pict>
          <v:shape id="_x0000_s1037" type="#_x0000_t202" style="position:absolute;margin-left:19.5pt;margin-top:700.55pt;width:488.25pt;height:48pt;z-index:251674624;mso-position-horizontal-relative:text;mso-position-vertical-relative:text;mso-width-relative:margin;mso-height-relative:margin" strokecolor="white [3212]">
            <v:textbox style="mso-next-textbox:#_x0000_s1037">
              <w:txbxContent>
                <w:p w:rsidR="00764A0A" w:rsidRDefault="00764A0A" w:rsidP="00764A0A">
                  <w:pPr>
                    <w:spacing w:after="0" w:line="240" w:lineRule="auto"/>
                    <w:jc w:val="center"/>
                  </w:pPr>
                  <w:r>
                    <w:t>Atkinsons Way, Foxhills Industrial Estate, Scunthorpe, North Lincolnshire, DN15 8QJ</w:t>
                  </w:r>
                </w:p>
                <w:p w:rsidR="00764A0A" w:rsidRDefault="00764A0A" w:rsidP="00764A0A">
                  <w:pPr>
                    <w:spacing w:after="0" w:line="240" w:lineRule="auto"/>
                    <w:jc w:val="center"/>
                  </w:pPr>
                  <w:r>
                    <w:t>Tel: 01724 854199 Fax: 01724 854213</w:t>
                  </w:r>
                  <w:r>
                    <w:tab/>
                  </w:r>
                </w:p>
                <w:p w:rsidR="00764A0A" w:rsidRDefault="00764A0A" w:rsidP="00764A0A">
                  <w:pPr>
                    <w:spacing w:after="0" w:line="240" w:lineRule="auto"/>
                    <w:jc w:val="center"/>
                  </w:pPr>
                  <w:r>
                    <w:t xml:space="preserve">E-mail: </w:t>
                  </w:r>
                  <w:hyperlink r:id="rId12" w:history="1">
                    <w:r w:rsidRPr="000B61A5">
                      <w:rPr>
                        <w:rStyle w:val="Hyperlink"/>
                      </w:rPr>
                      <w:t>sale@fireprotectioncentre.com</w:t>
                    </w:r>
                  </w:hyperlink>
                  <w:r>
                    <w:t xml:space="preserve">  Web: </w:t>
                  </w:r>
                  <w:hyperlink r:id="rId13" w:history="1">
                    <w:r w:rsidRPr="000B61A5">
                      <w:rPr>
                        <w:rStyle w:val="Hyperlink"/>
                      </w:rPr>
                      <w:t>www.fpcdatacentre.co.uk</w:t>
                    </w:r>
                  </w:hyperlink>
                </w:p>
                <w:p w:rsidR="00764A0A" w:rsidRDefault="00764A0A" w:rsidP="00764A0A">
                  <w:pPr>
                    <w:spacing w:line="240" w:lineRule="auto"/>
                  </w:pPr>
                </w:p>
              </w:txbxContent>
            </v:textbox>
          </v:shape>
        </w:pict>
      </w:r>
      <w:r>
        <w:rPr>
          <w:u w:val="thick"/>
        </w:rPr>
        <w:t xml:space="preserve">      </w:t>
      </w:r>
      <w:r w:rsidRPr="0033510D">
        <w:rPr>
          <w:u w:val="thick"/>
        </w:rPr>
        <w:t xml:space="preserve">                                               </w:t>
      </w:r>
      <w:r w:rsidRPr="0033510D">
        <w:rPr>
          <w:u w:val="thick"/>
        </w:rPr>
        <w:tab/>
      </w:r>
      <w:r w:rsidRPr="0033510D">
        <w:rPr>
          <w:u w:val="thick"/>
        </w:rPr>
        <w:tab/>
      </w:r>
      <w:r w:rsidRPr="0033510D"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sz w:val="40"/>
          <w:szCs w:val="40"/>
        </w:rPr>
        <w:tab/>
      </w:r>
    </w:p>
    <w:p w:rsidR="00F82C7D" w:rsidRPr="00225B2A" w:rsidRDefault="00F82C7D" w:rsidP="00225B2A">
      <w:pPr>
        <w:ind w:firstLine="720"/>
      </w:pPr>
    </w:p>
    <w:sectPr w:rsidR="00F82C7D" w:rsidRPr="00225B2A" w:rsidSect="00F82C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0FD" w:rsidRDefault="007900FD" w:rsidP="00764A0A">
      <w:pPr>
        <w:spacing w:after="0" w:line="240" w:lineRule="auto"/>
      </w:pPr>
      <w:r>
        <w:separator/>
      </w:r>
    </w:p>
  </w:endnote>
  <w:endnote w:type="continuationSeparator" w:id="1">
    <w:p w:rsidR="007900FD" w:rsidRDefault="007900FD" w:rsidP="0076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0FD" w:rsidRDefault="007900FD" w:rsidP="00764A0A">
      <w:pPr>
        <w:spacing w:after="0" w:line="240" w:lineRule="auto"/>
      </w:pPr>
      <w:r>
        <w:separator/>
      </w:r>
    </w:p>
  </w:footnote>
  <w:footnote w:type="continuationSeparator" w:id="1">
    <w:p w:rsidR="007900FD" w:rsidRDefault="007900FD" w:rsidP="00764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1A9"/>
    <w:multiLevelType w:val="hybridMultilevel"/>
    <w:tmpl w:val="BA54A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rE0TF1sXimvYJI7IyvtuV4CIWY8=" w:salt="FwKOr5z/OMOM0xuHqzmJ2A==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7CA"/>
    <w:rsid w:val="0004507D"/>
    <w:rsid w:val="00074E2B"/>
    <w:rsid w:val="00147068"/>
    <w:rsid w:val="00150EB4"/>
    <w:rsid w:val="00204884"/>
    <w:rsid w:val="00225B2A"/>
    <w:rsid w:val="002555E2"/>
    <w:rsid w:val="0033510D"/>
    <w:rsid w:val="0034264B"/>
    <w:rsid w:val="003F69D4"/>
    <w:rsid w:val="005418FD"/>
    <w:rsid w:val="005F0C21"/>
    <w:rsid w:val="00606270"/>
    <w:rsid w:val="006A5D89"/>
    <w:rsid w:val="007331E8"/>
    <w:rsid w:val="00764A0A"/>
    <w:rsid w:val="007900FD"/>
    <w:rsid w:val="007B6A94"/>
    <w:rsid w:val="007B7D89"/>
    <w:rsid w:val="007C6730"/>
    <w:rsid w:val="008B47CA"/>
    <w:rsid w:val="00940333"/>
    <w:rsid w:val="0099166E"/>
    <w:rsid w:val="00A91B49"/>
    <w:rsid w:val="00A936D9"/>
    <w:rsid w:val="00B12249"/>
    <w:rsid w:val="00B8279A"/>
    <w:rsid w:val="00BC2D0A"/>
    <w:rsid w:val="00C243A3"/>
    <w:rsid w:val="00C91ACF"/>
    <w:rsid w:val="00CC0C5A"/>
    <w:rsid w:val="00D431D4"/>
    <w:rsid w:val="00D92B26"/>
    <w:rsid w:val="00EC59CE"/>
    <w:rsid w:val="00EE330E"/>
    <w:rsid w:val="00F82C7D"/>
    <w:rsid w:val="00FF2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7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22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0C5A"/>
    <w:pPr>
      <w:ind w:left="720"/>
      <w:contextualSpacing/>
    </w:pPr>
  </w:style>
  <w:style w:type="table" w:styleId="TableGrid">
    <w:name w:val="Table Grid"/>
    <w:basedOn w:val="TableNormal"/>
    <w:uiPriority w:val="59"/>
    <w:rsid w:val="00EE3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E33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64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A0A"/>
  </w:style>
  <w:style w:type="paragraph" w:styleId="Footer">
    <w:name w:val="footer"/>
    <w:basedOn w:val="Normal"/>
    <w:link w:val="FooterChar"/>
    <w:uiPriority w:val="99"/>
    <w:semiHidden/>
    <w:unhideWhenUsed/>
    <w:rsid w:val="00764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pcdatacentre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le@fireprotectioncentr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pcdatacentre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e@fireprotectioncentr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C4E3-4CD8-438D-848D-1B378484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Fire Protection Centre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Stocks</dc:creator>
  <cp:keywords/>
  <dc:description/>
  <cp:lastModifiedBy>Neil Stocks</cp:lastModifiedBy>
  <cp:revision>3</cp:revision>
  <cp:lastPrinted>2008-11-18T13:56:00Z</cp:lastPrinted>
  <dcterms:created xsi:type="dcterms:W3CDTF">2008-11-18T14:17:00Z</dcterms:created>
  <dcterms:modified xsi:type="dcterms:W3CDTF">2008-11-18T15:00:00Z</dcterms:modified>
</cp:coreProperties>
</file>